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F766E"/>
          <w:sz w:val="40"/>
          <w:szCs w:val="40"/>
        </w:rPr>
        <w:t xml:space="preserve">LAUDO DE VISTORIA DE IMÓVEL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Modelo gratuito · Vistorize</w:t>
      </w:r>
    </w:p>
    <w:p>
      <w:pPr>
        <w:spacing w:after="3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Faça vistorias digitais em </w:t>
      </w:r>
      <w:r>
        <w:rPr>
          <w:rFonts w:ascii="Arial" w:cs="Arial" w:eastAsia="Arial" w:hAnsi="Arial"/>
          <w:b/>
          <w:bCs/>
          <w:color w:val="0F766E"/>
          <w:sz w:val="18"/>
          <w:szCs w:val="18"/>
        </w:rPr>
        <w:t xml:space="preserve">vistorize.app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 — fotos ilimitadas, PDF automático e assinatura digital.</w:t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1. Dados do Imóvel</w:t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Tipo de Vistoria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(   ) Entrada    (   ) Saída    (   ) Conferência    (   ) Transferência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Data e Hora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Endereço do Imóvel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Tipo de Imóvel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(   ) Apartamento    (   ) Casa    (   ) Comercial    (   ) Outro: 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Proprietário (Locador)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Inquilino (Locatário)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Imobiliária / Administradora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Vistoriador Responsável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Nº do Laudo / Contrato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2. Chaves e Acessos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Quantidade de chaves entregues: 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Controle remoto (portão): 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Tags/cartões de acesso: 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Outros (especificar): _____________________________________________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3. Condições por Cômodo</w:t>
      </w:r>
    </w:p>
    <w:p>
      <w:pPr>
        <w:spacing w:after="100" w:before="100"/>
        <w:jc w:val="left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Preencha um quadro para cada cômodo do imóvel. Acompanhe com fotos datadas. Em caso de itens danificados, registre detalhadamente.</w:t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SALA DE ESTAR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SALA DE JANTAR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COZINHA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ÁREA DE SERVIÇO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BANHEIRO SOCIAL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SUÍTE / BANHEIRO DA SUÍTE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QUARTO 1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QUARTO 2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QUARTO 3 / OUTROS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VARANDA / SACADA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GARAGEM / VAGA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9360"/>
            <w:gridSpan w:val="2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0F766E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ÁREAS EXTERNAS / QUINTAL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Paredes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estado / manchas: 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Teto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Cor / fissuras / infiltrações: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Piso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Tipo / estado / riscos: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Janelas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vidros / esquadrias: 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Portas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fechaduras / batente: 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Tomadas/Interrup.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Quantidade / funcionamento: 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Iluminação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Lâmpadas funcionando: 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Itens do cômodo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Móveis / eletrodomésticos / objetos: 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Observações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_____________________________________________________________________</w:t>
            </w:r>
          </w:p>
        </w:tc>
      </w:tr>
      <w:tr>
        <w:tc>
          <w:tcPr>
            <w:tcW w:type="dxa" w:w="28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6B7280"/>
                <w:sz w:val="22"/>
                <w:szCs w:val="22"/>
              </w:rPr>
              <w:t xml:space="preserve">Estado geral</w:t>
            </w:r>
          </w:p>
        </w:tc>
        <w:tc>
          <w:tcPr>
            <w:tcW w:type="dxa" w:w="64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Estado: (   ) Ótimo    (   ) Bom    (   ) Regular    (   ) Ruim    (   ) Danificado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4. Instalações Elétricas e Hidráulicas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Quadro de luz: estado e disjuntores funcionando? _______________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Tomadas: todas testadas e funcionando? _______________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Chuveiros: aquecimento e funcionamento? _______________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Torneiras: vazamentos? _______________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Vasos sanitários e descargas: _______________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Ralos: desobstruídos? _______________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Caixa d'água: estado e tampa: _______________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5. Pintura e Acabamento Geral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Cor das paredes (por cômodo): 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Última repintura (data informada): 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Estado dos acabamentos (rodapés, batentes, esquadrias): __________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6. Inventário de Móveis e Eletrodomésticos</w:t>
      </w:r>
    </w:p>
    <w:p>
      <w:pPr>
        <w:spacing w:after="100" w:before="100"/>
        <w:jc w:val="left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Liste todos os itens que ficam no imóvel (imóvel mobiliado/semi-mobiliado):</w:t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Item</w:t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Marca/Modelo</w:t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Estado</w:t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7. Observações Gerais e Ressalvas</w:t>
      </w:r>
    </w:p>
    <w:p>
      <w:pPr>
        <w:spacing w:after="100" w:before="100"/>
        <w:jc w:val="left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Registre aqui quaisquer problemas, danos pré-existentes ou condições especiais: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____________________________________________________________________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8. Anexos Fotográficos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Este laudo é acompanhado de ___________ fotografias datadas, que constituem parte integrante do documento.</w:t>
      </w:r>
    </w:p>
    <w:p>
      <w:pPr>
        <w:spacing w:after="100" w:before="100"/>
        <w:jc w:val="left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As fotos podem ser entregues impressas, em mídia digital ou por link (Vistorize, Google Drive, etc.).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9. Prazo de Contestação</w:t>
      </w:r>
    </w:p>
    <w:p>
      <w:pPr>
        <w:spacing w:after="100" w:before="100"/>
        <w:jc w:val="left"/>
      </w:pPr>
      <w:r>
        <w:rPr>
          <w:rFonts w:ascii="Arial" w:cs="Arial" w:eastAsia="Arial" w:hAnsi="Arial"/>
          <w:sz w:val="22"/>
          <w:szCs w:val="22"/>
        </w:rPr>
        <w:t xml:space="preserve">As partes têm o prazo de ________ dias corridos, a partir da data deste laudo, para apresentar observações ou contestar quaisquer pontos descritos acima. Findo este prazo sem manifestação, o laudo é considerado aceito por todas as partes.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0F766E"/>
          <w:sz w:val="36"/>
          <w:szCs w:val="36"/>
        </w:rPr>
        <w:t xml:space="preserve">10. Assinaturas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0B1F3A" w:sz="1"/>
              <w:left w:val="single" w:color="D1D5DB" w:sz="1"/>
              <w:bottom w:val="none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Proprietário (Locador)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Nome: ____________________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CPF: _____________________</w:t>
            </w:r>
          </w:p>
        </w:tc>
        <w:tc>
          <w:tcPr>
            <w:tcW w:type="dxa" w:w="4680"/>
            <w:tcBorders>
              <w:top w:val="single" w:color="0B1F3A" w:sz="1"/>
              <w:left w:val="single" w:color="D1D5DB" w:sz="1"/>
              <w:bottom w:val="none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Inquilino (Locatário)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Nome: ____________________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CPF: _____________________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0B1F3A" w:sz="1"/>
              <w:left w:val="single" w:color="D1D5DB" w:sz="1"/>
              <w:bottom w:val="none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Vistoriador / Imobiliária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Nome: ____________________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CRECI/CPF: ______________</w:t>
            </w:r>
          </w:p>
        </w:tc>
        <w:tc>
          <w:tcPr>
            <w:tcW w:type="dxa" w:w="4680"/>
            <w:tcBorders>
              <w:top w:val="single" w:color="0B1F3A" w:sz="1"/>
              <w:left w:val="single" w:color="D1D5DB" w:sz="1"/>
              <w:bottom w:val="none"/>
              <w:right w:val="single" w:color="D1D5DB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Testemunha (opcional)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Nome: ____________________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CPF: _____________________</w:t>
            </w:r>
          </w:p>
        </w:tc>
      </w:tr>
    </w:tbl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pPr>
        <w:spacing w:before="360"/>
        <w:jc w:val="center"/>
      </w:pPr>
      <w:r>
        <w:rPr>
          <w:rFonts w:ascii="Arial" w:cs="Arial" w:eastAsia="Arial" w:hAnsi="Arial"/>
          <w:sz w:val="22"/>
          <w:szCs w:val="22"/>
        </w:rPr>
        <w:t xml:space="preserve">_______________________________ , _____ de __________________ de 20____</w:t>
      </w:r>
    </w:p>
    <w:p>
      <w:pPr>
        <w:spacing w:after="360"/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(Local e Data)</w:t>
      </w:r>
    </w:p>
    <w:p>
      <w:r>
        <w:rPr>
          <w:rFonts w:ascii="Arial" w:cs="Arial" w:eastAsia="Arial" w:hAnsi="Arial"/>
        </w:rPr>
        <w:t xml:space="preserve"/>
      </w:r>
    </w:p>
    <w:p>
      <w:pPr>
        <w:pBdr>
          <w:top w:val="single" w:color="0F766E" w:sz="6" w:space="8"/>
        </w:pBdr>
        <w:spacing w:after="120" w:before="480"/>
        <w:jc w:val="center"/>
      </w:pPr>
      <w:r>
        <w:rPr>
          <w:rFonts w:ascii="Arial" w:cs="Arial" w:eastAsia="Arial" w:hAnsi="Arial"/>
          <w:b/>
          <w:bCs/>
          <w:color w:val="0B1F3A"/>
          <w:sz w:val="24"/>
          <w:szCs w:val="24"/>
        </w:rPr>
        <w:t xml:space="preserve">Cansou de preencher laudo no Word?</w:t>
      </w:r>
    </w:p>
    <w:p>
      <w:pPr>
        <w:spacing w:after="12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O Vistorize faz vistorias digitais com fotos ilimitadas, PDF automático e assinatura por WhatsApp.</w:t>
      </w:r>
    </w:p>
    <w:p>
      <w:pPr>
        <w:spacing w:after="240"/>
        <w:jc w:val="center"/>
      </w:pPr>
      <w:r>
        <w:rPr>
          <w:rFonts w:ascii="Arial" w:cs="Arial" w:eastAsia="Arial" w:hAnsi="Arial"/>
          <w:sz w:val="22"/>
          <w:szCs w:val="22"/>
        </w:rPr>
        <w:t xml:space="preserve">Teste grátis por 14 dias em </w:t>
      </w:r>
      <w:r>
        <w:rPr>
          <w:rFonts w:ascii="Arial" w:cs="Arial" w:eastAsia="Arial" w:hAnsi="Arial"/>
          <w:b/>
          <w:bCs/>
          <w:color w:val="0F766E"/>
          <w:sz w:val="22"/>
          <w:szCs w:val="22"/>
        </w:rPr>
        <w:t xml:space="preserve">vistorize.app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0F766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B1F3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Laudo de Vistoria de Imóvel</dc:title>
  <dc:creator>Vistorize</dc:creator>
  <dc:description>Modelo gratuito de laudo de vistoria para locação - Vistorize</dc:description>
  <cp:lastModifiedBy>Un-named</cp:lastModifiedBy>
  <cp:revision>1</cp:revision>
  <dcterms:created xsi:type="dcterms:W3CDTF">2026-05-28T03:33:18.349Z</dcterms:created>
  <dcterms:modified xsi:type="dcterms:W3CDTF">2026-05-28T03:33:18.349Z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